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pPr>
      <w:r>
        <w:rPr>
          <w:rFonts w:cs="Calibri" w:ascii="Calibri" w:hAnsi="Calibri" w:asciiTheme="minorHAnsi" w:cstheme="minorHAnsi" w:hAnsiTheme="minorHAnsi"/>
          <w:b/>
          <w:caps/>
          <w:sz w:val="20"/>
          <w:szCs w:val="20"/>
        </w:rPr>
        <w:t>Příloha č. 2 - Formulář pro odstoupení od Smlouvy</w:t>
      </w:r>
    </w:p>
    <w:p>
      <w:pPr>
        <w:pStyle w:val="Normal"/>
        <w:spacing w:lineRule="auto" w:line="300" w:before="0" w:after="200"/>
        <w:jc w:val="both"/>
        <w:rPr/>
      </w:pPr>
      <w:r>
        <w:rPr>
          <w:rFonts w:eastAsia="Times New Roman" w:cs="Calibri" w:ascii="Calibri" w:hAnsi="Calibri" w:asciiTheme="minorHAnsi" w:cstheme="minorHAnsi" w:hAnsiTheme="minorHAnsi"/>
          <w:b/>
          <w:spacing w:val="2"/>
          <w:sz w:val="20"/>
          <w:szCs w:val="20"/>
        </w:rPr>
        <w:t xml:space="preserve">Adresát: </w:t>
        <w:tab/>
        <w:t>cyklo-obleceni</w:t>
      </w:r>
      <w:r>
        <w:rPr>
          <w:rFonts w:eastAsia="Times New Roman" w:cs="Calibri" w:ascii="Calibri" w:hAnsi="Calibri" w:asciiTheme="minorHAnsi" w:cstheme="minorHAnsi" w:hAnsiTheme="minorHAnsi"/>
          <w:b/>
          <w:spacing w:val="2"/>
          <w:sz w:val="20"/>
          <w:szCs w:val="20"/>
          <w:lang w:val="cs-CZ"/>
        </w:rPr>
        <w:t>.cz, Sentice 191, 66603, Tišnov</w:t>
      </w:r>
    </w:p>
    <w:p>
      <w:pPr>
        <w:pStyle w:val="Normal"/>
        <w:spacing w:lineRule="auto" w:line="300" w:before="0" w:after="200"/>
        <w:jc w:val="both"/>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0" w:type="dxa"/>
        <w:tblCellMar>
          <w:top w:w="0" w:type="dxa"/>
          <w:left w:w="8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shd w:fill="auto" w:val="clear"/>
            <w:tcMar>
              <w:left w:w="88" w:type="dxa"/>
            </w:tcMar>
          </w:tcPr>
          <w:p>
            <w:pPr>
              <w:pStyle w:val="Normal"/>
              <w:spacing w:lineRule="auto" w:line="300" w:before="120" w:after="0"/>
              <w:rPr/>
            </w:pPr>
            <w:r>
              <w:rPr>
                <w:rFonts w:eastAsia="Times New Roman" w:cs="Calibri" w:ascii="Calibri" w:hAnsi="Calibri" w:asciiTheme="minorHAnsi" w:cstheme="minorHAnsi" w:hAnsiTheme="minorHAnsi"/>
                <w:spacing w:val="2"/>
                <w:sz w:val="20"/>
                <w:szCs w:val="20"/>
              </w:rPr>
              <w:t>Datum uzavření Smlouvy:</w:t>
            </w:r>
          </w:p>
        </w:tc>
        <w:tc>
          <w:tcPr>
            <w:tcW w:w="5643" w:type="dxa"/>
            <w:tcBorders/>
            <w:shd w:fill="auto" w:val="clear"/>
            <w:tcMar>
              <w:left w:w="88" w:type="dxa"/>
            </w:tcMar>
          </w:tcPr>
          <w:p>
            <w:pPr>
              <w:pStyle w:val="Normal"/>
              <w:spacing w:lineRule="auto" w:line="300" w:before="120" w:after="0"/>
              <w:jc w:val="both"/>
              <w:rPr>
                <w:rFonts w:ascii="Calibri" w:hAnsi="Calibri" w:eastAsia="Times New Roman" w:cs="Calibri" w:asciiTheme="minorHAnsi" w:cstheme="minorHAnsi" w:hAnsiTheme="minorHAnsi"/>
                <w:spacing w:val="2"/>
                <w:sz w:val="24"/>
                <w:szCs w:val="24"/>
              </w:rPr>
            </w:pPr>
            <w:r>
              <w:rPr>
                <w:rFonts w:eastAsia="Times New Roman" w:cs="Calibri" w:cstheme="minorHAnsi" w:ascii="Calibri" w:hAnsi="Calibri"/>
                <w:spacing w:val="2"/>
                <w:sz w:val="24"/>
                <w:szCs w:val="24"/>
              </w:rPr>
            </w:r>
          </w:p>
        </w:tc>
      </w:tr>
      <w:tr>
        <w:trPr>
          <w:trHeight w:val="596" w:hRule="atLeast"/>
        </w:trPr>
        <w:tc>
          <w:tcPr>
            <w:tcW w:w="3395" w:type="dxa"/>
            <w:tcBorders/>
            <w:shd w:fill="auto" w:val="clear"/>
            <w:tcMar>
              <w:left w:w="88" w:type="dxa"/>
            </w:tcMar>
          </w:tcPr>
          <w:p>
            <w:pPr>
              <w:pStyle w:val="Normal"/>
              <w:spacing w:lineRule="auto" w:line="300" w:before="120" w:after="0"/>
              <w:rPr/>
            </w:pPr>
            <w:r>
              <w:rPr>
                <w:rFonts w:eastAsia="Times New Roman" w:cs="Calibri" w:ascii="Calibri" w:hAnsi="Calibri" w:asciiTheme="minorHAnsi" w:cstheme="minorHAnsi" w:hAnsiTheme="minorHAnsi"/>
                <w:spacing w:val="2"/>
                <w:sz w:val="20"/>
                <w:szCs w:val="20"/>
              </w:rPr>
              <w:t>Jméno a příjmení:</w:t>
            </w:r>
          </w:p>
        </w:tc>
        <w:tc>
          <w:tcPr>
            <w:tcW w:w="5643" w:type="dxa"/>
            <w:tcBorders/>
            <w:shd w:fill="auto" w:val="clear"/>
            <w:tcMar>
              <w:left w:w="88" w:type="dxa"/>
            </w:tcMar>
          </w:tcPr>
          <w:p>
            <w:pPr>
              <w:pStyle w:val="Normal"/>
              <w:spacing w:lineRule="auto" w:line="300" w:before="120" w:after="0"/>
              <w:jc w:val="both"/>
              <w:rPr>
                <w:rFonts w:ascii="Calibri" w:hAnsi="Calibri" w:eastAsia="Times New Roman" w:cs="Calibri" w:asciiTheme="minorHAnsi" w:cstheme="minorHAnsi" w:hAnsiTheme="minorHAnsi"/>
                <w:spacing w:val="2"/>
                <w:sz w:val="24"/>
                <w:szCs w:val="24"/>
              </w:rPr>
            </w:pPr>
            <w:r>
              <w:rPr>
                <w:rFonts w:eastAsia="Times New Roman" w:cs="Calibri" w:cstheme="minorHAnsi" w:ascii="Calibri" w:hAnsi="Calibri"/>
                <w:spacing w:val="2"/>
                <w:sz w:val="24"/>
                <w:szCs w:val="24"/>
              </w:rPr>
            </w:r>
          </w:p>
        </w:tc>
      </w:tr>
      <w:tr>
        <w:trPr>
          <w:trHeight w:val="596" w:hRule="atLeast"/>
        </w:trPr>
        <w:tc>
          <w:tcPr>
            <w:tcW w:w="3395" w:type="dxa"/>
            <w:tcBorders/>
            <w:shd w:fill="auto" w:val="clear"/>
            <w:tcMar>
              <w:left w:w="88" w:type="dxa"/>
            </w:tcMar>
          </w:tcPr>
          <w:p>
            <w:pPr>
              <w:pStyle w:val="Normal"/>
              <w:spacing w:lineRule="auto" w:line="300" w:before="120" w:after="0"/>
              <w:rPr/>
            </w:pPr>
            <w:r>
              <w:rPr>
                <w:rFonts w:eastAsia="Times New Roman" w:cs="Calibri" w:ascii="Calibri" w:hAnsi="Calibri" w:asciiTheme="minorHAnsi" w:cstheme="minorHAnsi" w:hAnsiTheme="minorHAnsi"/>
                <w:spacing w:val="2"/>
                <w:sz w:val="20"/>
                <w:szCs w:val="20"/>
              </w:rPr>
              <w:t>Adresa:</w:t>
            </w:r>
          </w:p>
        </w:tc>
        <w:tc>
          <w:tcPr>
            <w:tcW w:w="5643" w:type="dxa"/>
            <w:tcBorders/>
            <w:shd w:fill="auto" w:val="clear"/>
            <w:tcMar>
              <w:left w:w="88" w:type="dxa"/>
            </w:tcMar>
          </w:tcPr>
          <w:p>
            <w:pPr>
              <w:pStyle w:val="Normal"/>
              <w:spacing w:lineRule="auto" w:line="300" w:before="120" w:after="0"/>
              <w:jc w:val="both"/>
              <w:rPr>
                <w:rFonts w:ascii="Calibri" w:hAnsi="Calibri" w:eastAsia="Times New Roman" w:cs="Calibri" w:asciiTheme="minorHAnsi" w:cstheme="minorHAnsi" w:hAnsiTheme="minorHAnsi"/>
                <w:spacing w:val="2"/>
                <w:sz w:val="24"/>
                <w:szCs w:val="24"/>
              </w:rPr>
            </w:pPr>
            <w:r>
              <w:rPr>
                <w:rFonts w:eastAsia="Times New Roman" w:cs="Calibri" w:cstheme="minorHAnsi" w:ascii="Calibri" w:hAnsi="Calibri"/>
                <w:spacing w:val="2"/>
                <w:sz w:val="24"/>
                <w:szCs w:val="24"/>
              </w:rPr>
            </w:r>
          </w:p>
        </w:tc>
      </w:tr>
      <w:tr>
        <w:trPr>
          <w:trHeight w:val="596" w:hRule="atLeast"/>
        </w:trPr>
        <w:tc>
          <w:tcPr>
            <w:tcW w:w="3395" w:type="dxa"/>
            <w:tcBorders/>
            <w:shd w:fill="auto" w:val="clear"/>
            <w:tcMar>
              <w:left w:w="88" w:type="dxa"/>
            </w:tcMar>
          </w:tcPr>
          <w:p>
            <w:pPr>
              <w:pStyle w:val="Normal"/>
              <w:spacing w:lineRule="auto" w:line="300" w:before="120" w:after="0"/>
              <w:rPr/>
            </w:pPr>
            <w:r>
              <w:rPr>
                <w:rFonts w:eastAsia="Times New Roman" w:cs="Calibri" w:ascii="Calibri" w:hAnsi="Calibri" w:asciiTheme="minorHAnsi" w:cstheme="minorHAnsi" w:hAnsiTheme="minorHAnsi"/>
                <w:spacing w:val="2"/>
                <w:sz w:val="20"/>
                <w:szCs w:val="20"/>
              </w:rPr>
              <w:t>E-mailová adresa:</w:t>
            </w:r>
          </w:p>
        </w:tc>
        <w:tc>
          <w:tcPr>
            <w:tcW w:w="5643" w:type="dxa"/>
            <w:tcBorders/>
            <w:shd w:fill="auto" w:val="clear"/>
            <w:tcMar>
              <w:left w:w="88" w:type="dxa"/>
            </w:tcMar>
          </w:tcPr>
          <w:p>
            <w:pPr>
              <w:pStyle w:val="Normal"/>
              <w:spacing w:lineRule="auto" w:line="300" w:before="120" w:after="0"/>
              <w:jc w:val="both"/>
              <w:rPr>
                <w:rFonts w:ascii="Calibri" w:hAnsi="Calibri" w:eastAsia="Times New Roman" w:cs="Calibri" w:asciiTheme="minorHAnsi" w:cstheme="minorHAnsi" w:hAnsiTheme="minorHAnsi"/>
                <w:spacing w:val="2"/>
                <w:sz w:val="24"/>
                <w:szCs w:val="24"/>
              </w:rPr>
            </w:pPr>
            <w:r>
              <w:rPr>
                <w:rFonts w:eastAsia="Times New Roman" w:cs="Calibri" w:cstheme="minorHAnsi" w:ascii="Calibri" w:hAnsi="Calibri"/>
                <w:spacing w:val="2"/>
                <w:sz w:val="24"/>
                <w:szCs w:val="24"/>
              </w:rPr>
            </w:r>
          </w:p>
        </w:tc>
      </w:tr>
      <w:tr>
        <w:trPr>
          <w:trHeight w:val="596" w:hRule="atLeast"/>
        </w:trPr>
        <w:tc>
          <w:tcPr>
            <w:tcW w:w="3395" w:type="dxa"/>
            <w:tcBorders/>
            <w:shd w:fill="auto" w:val="clear"/>
            <w:tcMar>
              <w:left w:w="88" w:type="dxa"/>
            </w:tcMar>
          </w:tcPr>
          <w:p>
            <w:pPr>
              <w:pStyle w:val="Normal"/>
              <w:spacing w:lineRule="auto" w:line="300" w:before="120" w:after="0"/>
              <w:rPr/>
            </w:pPr>
            <w:r>
              <w:rPr>
                <w:rFonts w:eastAsia="Times New Roman" w:cs="Calibri" w:ascii="Calibri" w:hAnsi="Calibri" w:asciiTheme="minorHAnsi" w:cstheme="minorHAnsi" w:hAnsiTheme="minorHAnsi"/>
                <w:spacing w:val="2"/>
                <w:sz w:val="20"/>
                <w:szCs w:val="20"/>
              </w:rPr>
              <w:t>Specifikace Zboží, kterého se Smlouva týká:</w:t>
            </w:r>
          </w:p>
        </w:tc>
        <w:tc>
          <w:tcPr>
            <w:tcW w:w="5643" w:type="dxa"/>
            <w:tcBorders/>
            <w:shd w:fill="auto" w:val="clear"/>
            <w:tcMar>
              <w:left w:w="88" w:type="dxa"/>
            </w:tcMar>
          </w:tcPr>
          <w:p>
            <w:pPr>
              <w:pStyle w:val="Normal"/>
              <w:spacing w:lineRule="auto" w:line="300" w:before="120" w:after="0"/>
              <w:jc w:val="both"/>
              <w:rPr>
                <w:rFonts w:ascii="Calibri" w:hAnsi="Calibri" w:eastAsia="Times New Roman" w:cs="Calibri" w:asciiTheme="minorHAnsi" w:cstheme="minorHAnsi" w:hAnsiTheme="minorHAnsi"/>
                <w:spacing w:val="2"/>
                <w:sz w:val="24"/>
                <w:szCs w:val="24"/>
              </w:rPr>
            </w:pPr>
            <w:r>
              <w:rPr>
                <w:rFonts w:eastAsia="Times New Roman" w:cs="Calibri" w:cstheme="minorHAnsi" w:ascii="Calibri" w:hAnsi="Calibri"/>
                <w:spacing w:val="2"/>
                <w:sz w:val="24"/>
                <w:szCs w:val="24"/>
              </w:rPr>
            </w:r>
          </w:p>
        </w:tc>
      </w:tr>
      <w:tr>
        <w:trPr>
          <w:trHeight w:val="795" w:hRule="atLeast"/>
        </w:trPr>
        <w:tc>
          <w:tcPr>
            <w:tcW w:w="3395" w:type="dxa"/>
            <w:tcBorders/>
            <w:shd w:fill="auto" w:val="clear"/>
            <w:tcMar>
              <w:left w:w="88" w:type="dxa"/>
            </w:tcMar>
          </w:tcPr>
          <w:p>
            <w:pPr>
              <w:pStyle w:val="Normal"/>
              <w:spacing w:lineRule="auto" w:line="300" w:before="120" w:after="0"/>
              <w:rPr/>
            </w:pPr>
            <w:r>
              <w:rPr>
                <w:rFonts w:eastAsia="Times New Roman" w:cs="Calibri" w:ascii="Calibri" w:hAnsi="Calibri" w:asciiTheme="minorHAnsi" w:cstheme="minorHAnsi" w:hAnsiTheme="minorHAnsi"/>
                <w:spacing w:val="2"/>
                <w:sz w:val="20"/>
                <w:szCs w:val="20"/>
              </w:rPr>
              <w:t>Způsob pro navrácení obdržených finančních prostředků, případně uvedení čísla bankovního účtu:</w:t>
            </w:r>
          </w:p>
        </w:tc>
        <w:tc>
          <w:tcPr>
            <w:tcW w:w="5643" w:type="dxa"/>
            <w:tcBorders/>
            <w:shd w:fill="auto" w:val="clear"/>
            <w:tcMar>
              <w:left w:w="88" w:type="dxa"/>
            </w:tcMar>
          </w:tcPr>
          <w:p>
            <w:pPr>
              <w:pStyle w:val="Normal"/>
              <w:spacing w:lineRule="auto" w:line="300" w:before="120" w:after="0"/>
              <w:jc w:val="both"/>
              <w:rPr>
                <w:rFonts w:ascii="Calibri" w:hAnsi="Calibri" w:eastAsia="Times New Roman" w:cs="Calibri" w:asciiTheme="minorHAnsi" w:cstheme="minorHAnsi" w:hAnsiTheme="minorHAnsi"/>
                <w:spacing w:val="2"/>
                <w:sz w:val="24"/>
                <w:szCs w:val="24"/>
              </w:rPr>
            </w:pPr>
            <w:r>
              <w:rPr>
                <w:rFonts w:eastAsia="Times New Roman" w:cs="Calibri" w:cstheme="minorHAnsi" w:ascii="Calibri" w:hAnsi="Calibri"/>
                <w:spacing w:val="2"/>
                <w:sz w:val="24"/>
                <w:szCs w:val="24"/>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pPr>
      <w:r>
        <w:rPr>
          <w:rFonts w:eastAsia="Calibri" w:cs="Calibri" w:ascii="Calibri" w:hAnsi="Calibri"/>
          <w:sz w:val="20"/>
          <w:szCs w:val="20"/>
        </w:rPr>
        <w:t>Je-li kupující spotřebitelem má právo v případě, že objednal zboží prostřednictvím e-shopu společnosti „</w:t>
      </w:r>
      <w:r>
        <w:rPr>
          <w:rFonts w:eastAsia="Calibri" w:cs="" w:ascii="Calibri" w:hAnsi="Calibri" w:asciiTheme="minorHAnsi" w:cstheme="minorBidi" w:hAnsiTheme="minorHAnsi"/>
          <w:b/>
          <w:bCs/>
          <w:sz w:val="20"/>
          <w:szCs w:val="20"/>
        </w:rPr>
        <w:t>Jiří Jedlička“</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pPr>
      <w:r>
        <w:rPr>
          <w:rFonts w:eastAsia="Times New Roman" w:cs="Calibri" w:ascii="Calibri" w:hAnsi="Calibri" w:asciiTheme="minorHAnsi" w:cstheme="minorHAnsi" w:hAnsiTheme="minorHAnsi"/>
          <w:spacing w:val="2"/>
          <w:sz w:val="20"/>
          <w:szCs w:val="20"/>
        </w:rPr>
        <w:t>Datum:1.1.2023</w:t>
      </w:r>
    </w:p>
    <w:p>
      <w:pPr>
        <w:pStyle w:val="Normal"/>
        <w:spacing w:lineRule="auto" w:line="300" w:before="0" w:after="200"/>
        <w:jc w:val="both"/>
        <w:rPr/>
      </w:pPr>
      <w:r>
        <w:rPr>
          <w:rFonts w:eastAsia="Times New Roman" w:cs="" w:ascii="Calibri" w:hAnsi="Calibri" w:asciiTheme="minorHAnsi" w:cstheme="minorBidi" w:hAnsiTheme="minorHAnsi"/>
          <w:spacing w:val="2"/>
          <w:sz w:val="20"/>
          <w:szCs w:val="20"/>
        </w:rPr>
        <w:t>Podpis: Jiří Jedlička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cs-CZ" w:eastAsia="zh-CN" w:bidi="hi-IN"/>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LibreOffice/5.4.0.3$Windows_X86_64 LibreOffice_project/7556cbc6811c9d992f4064ab9287069087d7f62c</Application>
  <Pages>1</Pages>
  <Words>300</Words>
  <Characters>1806</Characters>
  <CharactersWithSpaces>2095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2022-12-31T11:40:17Z</dcterms:created>
  <dc:creator/>
  <dc:description/>
  <dc:language>cs-CZ</dc:language>
  <cp:lastModifiedBy/>
  <dcterms:modified xsi:type="dcterms:W3CDTF">2022-12-31T11:41:38Z</dcterms:modified>
  <cp:revision>1</cp:revision>
  <dc:subject/>
  <dc:title/>
</cp:coreProperties>
</file>